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0"/>
        <w:gridCol w:w="300"/>
        <w:gridCol w:w="240"/>
        <w:gridCol w:w="210"/>
        <w:gridCol w:w="555"/>
        <w:gridCol w:w="390"/>
        <w:gridCol w:w="195"/>
        <w:gridCol w:w="120"/>
        <w:gridCol w:w="120"/>
        <w:gridCol w:w="195"/>
        <w:gridCol w:w="270"/>
        <w:gridCol w:w="315"/>
        <w:gridCol w:w="105"/>
        <w:gridCol w:w="630"/>
        <w:gridCol w:w="105"/>
        <w:gridCol w:w="105"/>
        <w:gridCol w:w="105"/>
        <w:gridCol w:w="105"/>
        <w:gridCol w:w="105"/>
        <w:gridCol w:w="480"/>
        <w:gridCol w:w="120"/>
        <w:gridCol w:w="105"/>
        <w:gridCol w:w="105"/>
        <w:gridCol w:w="105"/>
        <w:gridCol w:w="600"/>
        <w:gridCol w:w="135"/>
        <w:gridCol w:w="255"/>
        <w:gridCol w:w="300"/>
        <w:gridCol w:w="270"/>
        <w:gridCol w:w="390"/>
        <w:gridCol w:w="105"/>
        <w:gridCol w:w="1335"/>
        <w:gridCol w:w="105"/>
        <w:gridCol w:w="705"/>
        <w:gridCol w:w="105"/>
        <w:gridCol w:w="495"/>
        <w:gridCol w:w="105"/>
        <w:tblGridChange w:id="0">
          <w:tblGrid>
            <w:gridCol w:w="240"/>
            <w:gridCol w:w="300"/>
            <w:gridCol w:w="240"/>
            <w:gridCol w:w="210"/>
            <w:gridCol w:w="555"/>
            <w:gridCol w:w="390"/>
            <w:gridCol w:w="195"/>
            <w:gridCol w:w="120"/>
            <w:gridCol w:w="120"/>
            <w:gridCol w:w="195"/>
            <w:gridCol w:w="270"/>
            <w:gridCol w:w="315"/>
            <w:gridCol w:w="105"/>
            <w:gridCol w:w="630"/>
            <w:gridCol w:w="105"/>
            <w:gridCol w:w="105"/>
            <w:gridCol w:w="105"/>
            <w:gridCol w:w="105"/>
            <w:gridCol w:w="105"/>
            <w:gridCol w:w="480"/>
            <w:gridCol w:w="120"/>
            <w:gridCol w:w="105"/>
            <w:gridCol w:w="105"/>
            <w:gridCol w:w="105"/>
            <w:gridCol w:w="600"/>
            <w:gridCol w:w="135"/>
            <w:gridCol w:w="255"/>
            <w:gridCol w:w="300"/>
            <w:gridCol w:w="270"/>
            <w:gridCol w:w="390"/>
            <w:gridCol w:w="105"/>
            <w:gridCol w:w="1335"/>
            <w:gridCol w:w="105"/>
            <w:gridCol w:w="705"/>
            <w:gridCol w:w="105"/>
            <w:gridCol w:w="495"/>
            <w:gridCol w:w="1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9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9296875" w:hRule="atLeast"/>
          <w:tblHeader w:val="0"/>
        </w:trPr>
        <w:tc>
          <w:tcPr>
            <w:gridSpan w:val="3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spacing w:line="24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перевести мене для здобуття вищої освіти за спеціальністю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spacing w:line="24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за освітньо-професійною програмою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першого (бакалаврського) рівня вищої освіти за рахунок коштів державного бюджету з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Рейтинг успішності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6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Голова конкурсної комісії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7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Навчальний відділ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8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9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A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Приймальна комісія</w:t>
              <w:tab/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B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ВОРС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C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D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E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4F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50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l2sLSDCmZMmB1msN9TziW8eUQ==">CgMxLjAyCGguZ2pkZ3hzOAByITFvcDJwaGJ2Vk5xWmtIaFk1ZGVTYVFKejBFRjAyM2MzdA==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432060B866D94842A8CAE162C1D6756A_13</vt:lpwstr>
  </property>
</Properties>
</file>